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B" w:rsidRDefault="00EA1FFB" w:rsidP="00EA1FFB">
      <w:pPr>
        <w:shd w:val="clear" w:color="auto" w:fill="FFFFFF"/>
        <w:spacing w:before="17" w:after="17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</w:pPr>
      <w:r w:rsidRPr="00EA1FF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  <w:t xml:space="preserve">Информация о 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  <w:t>порядках оказания медицинской помощи</w:t>
      </w:r>
    </w:p>
    <w:p w:rsidR="00EA1FFB" w:rsidRDefault="00EA1FFB" w:rsidP="00EA1FFB">
      <w:pPr>
        <w:shd w:val="clear" w:color="auto" w:fill="FFFFFF"/>
        <w:spacing w:before="17" w:after="17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  <w:t xml:space="preserve">и о </w:t>
      </w:r>
      <w:r w:rsidRPr="00EA1FF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  <w:t>стандартах медицинской помощи</w:t>
      </w:r>
    </w:p>
    <w:p w:rsidR="00EA1FFB" w:rsidRPr="00EA1FFB" w:rsidRDefault="00EA1FFB" w:rsidP="00EA1FFB">
      <w:pPr>
        <w:shd w:val="clear" w:color="auto" w:fill="FFFFFF"/>
        <w:spacing w:before="17" w:after="17" w:line="240" w:lineRule="auto"/>
        <w:jc w:val="both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ru-RU"/>
        </w:rPr>
      </w:pPr>
    </w:p>
    <w:p w:rsidR="00EA1FFB" w:rsidRPr="00EA1FFB" w:rsidRDefault="00EA1FFB" w:rsidP="00EA1FFB">
      <w:pPr>
        <w:shd w:val="clear" w:color="auto" w:fill="FFFFFF"/>
        <w:spacing w:after="0" w:line="360" w:lineRule="atLeast"/>
        <w:ind w:firstLine="708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EA1FF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С 01 января 2013 года на всей территории страны вступила  в силу статья 37 Федерального закона Российской Федерации от 21 ноября 2011 г. N 323-ФЗ «Об основах охраны здоровья граждан в Российской Федерации» (Принят Государственной Думой 01 ноября 2011 года). В соответствии с указанной статьей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Порядки оказания медицинской помощи и стандарты медицинской помощи утверждаются уполномоченным Федеральным органом исполнительной </w:t>
      </w:r>
      <w:proofErr w:type="gramStart"/>
      <w:r w:rsidRPr="00EA1FF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власти</w:t>
      </w:r>
      <w:proofErr w:type="gramEnd"/>
      <w:r w:rsidRPr="00EA1FFB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т.е. Министерством здравоохранения Российской федерации.</w:t>
      </w:r>
    </w:p>
    <w:p w:rsidR="00EA1FFB" w:rsidRDefault="00EA1FFB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</w:p>
    <w:p w:rsidR="00B410EF" w:rsidRDefault="00EA1FFB" w:rsidP="00B410EF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С утвержденными </w:t>
      </w:r>
      <w:r w:rsidR="00B410E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порядками оказания медицинской помощи и </w:t>
      </w:r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стандартами медицинской помощи </w:t>
      </w:r>
      <w:r w:rsidR="00B410EF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можно ознакомиться на официальном сайте Министерства здравоохранения Российской Федерации </w:t>
      </w:r>
    </w:p>
    <w:p w:rsidR="00B410EF" w:rsidRDefault="00B410EF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B410EF">
        <w:rPr>
          <w:rFonts w:ascii="Tahoma" w:eastAsia="Times New Roman" w:hAnsi="Tahoma" w:cs="Tahoma"/>
          <w:color w:val="222222"/>
          <w:sz w:val="28"/>
          <w:szCs w:val="28"/>
          <w:u w:val="single"/>
          <w:lang w:eastAsia="ru-RU"/>
        </w:rPr>
        <w:t>http://www.rosminzdrav.ru</w:t>
      </w:r>
    </w:p>
    <w:p w:rsidR="00B410EF" w:rsidRDefault="00B410EF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</w:p>
    <w:p w:rsidR="00B410EF" w:rsidRDefault="00B410EF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Стандарты первичной медико-санитарной помощи </w:t>
      </w:r>
    </w:p>
    <w:p w:rsidR="00B410EF" w:rsidRPr="00B410EF" w:rsidRDefault="00A6321B" w:rsidP="00B410EF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hyperlink r:id="rId4" w:history="1">
        <w:r w:rsidR="00B410EF" w:rsidRPr="00B410EF">
          <w:rPr>
            <w:rStyle w:val="a3"/>
            <w:rFonts w:ascii="Tahoma" w:eastAsia="Times New Roman" w:hAnsi="Tahoma" w:cs="Tahoma"/>
            <w:sz w:val="28"/>
            <w:szCs w:val="28"/>
            <w:lang w:eastAsia="ru-RU"/>
          </w:rPr>
          <w:t>https://www.rosminzdrav.ru/ministry/61/22/stranitsa-979/stranitsa-983/1-standarty-pervichnoy-mediko-sanitarnoy-pomoschi</w:t>
        </w:r>
      </w:hyperlink>
      <w:bookmarkStart w:id="0" w:name="_GoBack"/>
      <w:bookmarkEnd w:id="0"/>
    </w:p>
    <w:p w:rsidR="00B410EF" w:rsidRDefault="00B410EF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</w:p>
    <w:p w:rsidR="00B410EF" w:rsidRDefault="00B410EF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Стандарты специализированной медицинской помощи</w:t>
      </w:r>
    </w:p>
    <w:p w:rsidR="00B410EF" w:rsidRPr="00B410EF" w:rsidRDefault="00A6321B" w:rsidP="00B410EF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hyperlink r:id="rId5" w:history="1">
        <w:r w:rsidR="00B410EF" w:rsidRPr="00B410EF">
          <w:rPr>
            <w:rStyle w:val="a3"/>
            <w:rFonts w:ascii="Tahoma" w:eastAsia="Times New Roman" w:hAnsi="Tahoma" w:cs="Tahoma"/>
            <w:sz w:val="28"/>
            <w:szCs w:val="28"/>
            <w:lang w:eastAsia="ru-RU"/>
          </w:rPr>
          <w:t>https://www.rosminzdrav.ru/ministry/61/22/stranitsa-979/stranitsa-983/2-standarty-spetsializirovannoy-meditsinskoy-pomoschi</w:t>
        </w:r>
      </w:hyperlink>
    </w:p>
    <w:p w:rsidR="00B410EF" w:rsidRDefault="00B410EF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</w:p>
    <w:p w:rsidR="00B410EF" w:rsidRDefault="00B410EF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Порядки оказания медицинской помощи населению Российской Федерации </w:t>
      </w:r>
    </w:p>
    <w:p w:rsidR="00B410EF" w:rsidRPr="00B410EF" w:rsidRDefault="00A6321B" w:rsidP="00B410EF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hyperlink r:id="rId6" w:history="1">
        <w:r w:rsidR="00B410EF" w:rsidRPr="00B410EF">
          <w:rPr>
            <w:rStyle w:val="a3"/>
            <w:rFonts w:ascii="Tahoma" w:eastAsia="Times New Roman" w:hAnsi="Tahoma" w:cs="Tahoma"/>
            <w:sz w:val="28"/>
            <w:szCs w:val="28"/>
            <w:lang w:eastAsia="ru-RU"/>
          </w:rPr>
          <w:t>https://www.rosminzdrav.ru/ministry/61/4/stranitsa-857/poryadki-okazaniya-meditsinskoy-pomoschi-naseleniyu-rossiyskoy-federatsii</w:t>
        </w:r>
      </w:hyperlink>
    </w:p>
    <w:p w:rsidR="00B410EF" w:rsidRDefault="00B410EF" w:rsidP="00EA1FFB">
      <w:pPr>
        <w:shd w:val="clear" w:color="auto" w:fill="FFFFFF"/>
        <w:spacing w:before="86" w:after="86" w:line="360" w:lineRule="atLeast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</w:p>
    <w:p w:rsidR="00582B77" w:rsidRDefault="00582B77"/>
    <w:sectPr w:rsidR="00582B77" w:rsidSect="00A6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AF2"/>
    <w:rsid w:val="004A7191"/>
    <w:rsid w:val="004D4246"/>
    <w:rsid w:val="00582B77"/>
    <w:rsid w:val="00A6321B"/>
    <w:rsid w:val="00B410EF"/>
    <w:rsid w:val="00CD249B"/>
    <w:rsid w:val="00E50AF2"/>
    <w:rsid w:val="00EA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61/4/stranitsa-857/poryadki-okazaniya-meditsinskoy-pomoschi-naseleniyu-rossiyskoy-federatsii" TargetMode="External"/><Relationship Id="rId5" Type="http://schemas.openxmlformats.org/officeDocument/2006/relationships/hyperlink" Target="https://www.rosminzdrav.ru/ministry/61/22/stranitsa-979/stranitsa-983/2-standarty-spetsializirovannoy-meditsinskoy-pomoschi" TargetMode="External"/><Relationship Id="rId4" Type="http://schemas.openxmlformats.org/officeDocument/2006/relationships/hyperlink" Target="https://www.rosminzdrav.ru/ministry/61/22/stranitsa-979/stranitsa-983/1-standarty-pervichnoy-mediko-sanitarnoy-pomosch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valentina_tarasevich</cp:lastModifiedBy>
  <cp:revision>4</cp:revision>
  <dcterms:created xsi:type="dcterms:W3CDTF">2019-06-12T07:15:00Z</dcterms:created>
  <dcterms:modified xsi:type="dcterms:W3CDTF">2019-06-17T05:16:00Z</dcterms:modified>
</cp:coreProperties>
</file>